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6B09" w14:textId="77777777" w:rsidR="0021287C" w:rsidRDefault="0021287C" w:rsidP="0021287C">
      <w:pPr>
        <w:pStyle w:val="Kop1"/>
      </w:pPr>
      <w:r>
        <w:t>Schema Materiaal en omgeving</w:t>
      </w:r>
    </w:p>
    <w:p w14:paraId="17AFD7F8" w14:textId="77777777" w:rsidR="0021287C" w:rsidRPr="00C04FA0" w:rsidRDefault="0021287C" w:rsidP="0021287C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C04FA0">
        <w:rPr>
          <w:rFonts w:ascii="Arial" w:hAnsi="Arial" w:cs="Arial"/>
          <w:sz w:val="20"/>
          <w:szCs w:val="20"/>
        </w:rPr>
        <w:t xml:space="preserve">Wanneer je een activiteit bedenkt voor jouw doelgroep moet je ook goed nadenken over het gebruik en aanbieden van materialen. </w:t>
      </w:r>
      <w:r w:rsidRPr="00C04FA0">
        <w:rPr>
          <w:rFonts w:ascii="Arial" w:hAnsi="Arial" w:cs="Arial"/>
          <w:i/>
          <w:iCs/>
          <w:sz w:val="20"/>
          <w:szCs w:val="20"/>
        </w:rPr>
        <w:t>Een knip en plak activiteit is bij baby’s bijvoorbeeld niet heel wenselijk en veilig maar kan wel heel goed bij peuters</w:t>
      </w:r>
      <w:r w:rsidRPr="00C04FA0">
        <w:rPr>
          <w:rFonts w:ascii="Arial" w:hAnsi="Arial" w:cs="Arial"/>
          <w:sz w:val="20"/>
          <w:szCs w:val="20"/>
        </w:rPr>
        <w:t xml:space="preserve">. Welke ontwikkeling stimuleer je hiermee? Dat is heel belangrijk om over na te denken. Ook denk je na over de omgeving/ruimte waarin de activiteit zal plaatsvinden </w:t>
      </w:r>
      <w:r w:rsidRPr="00C04FA0">
        <w:rPr>
          <w:rFonts w:ascii="Wingdings" w:eastAsia="Wingdings" w:hAnsi="Wingdings" w:cs="Wingdings"/>
          <w:sz w:val="20"/>
          <w:szCs w:val="20"/>
        </w:rPr>
        <w:t>à</w:t>
      </w:r>
      <w:r w:rsidRPr="00C04FA0">
        <w:rPr>
          <w:rFonts w:ascii="Arial" w:hAnsi="Arial" w:cs="Arial"/>
          <w:sz w:val="20"/>
          <w:szCs w:val="20"/>
        </w:rPr>
        <w:t xml:space="preserve"> is het praktisch, is het veilig, daagt het de kinderen uit etc. </w:t>
      </w:r>
    </w:p>
    <w:p w14:paraId="4FFCF233" w14:textId="77777777" w:rsidR="0021287C" w:rsidRPr="00C04FA0" w:rsidRDefault="0021287C" w:rsidP="0021287C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C04FA0">
        <w:rPr>
          <w:rFonts w:ascii="Arial" w:hAnsi="Arial" w:cs="Arial"/>
          <w:b/>
          <w:bCs/>
          <w:sz w:val="20"/>
          <w:szCs w:val="20"/>
        </w:rPr>
        <w:t>Leg in onderstaande schema per leeftijdsfase uit wat belangrijk is in het aanbieden van materialen en maak gebruik van paragraaf 2.2 van hoofdstuk 2, materiaal en omgeving.</w:t>
      </w:r>
    </w:p>
    <w:tbl>
      <w:tblPr>
        <w:tblStyle w:val="Tabelraster"/>
        <w:tblW w:w="14054" w:type="dxa"/>
        <w:tblLook w:val="04A0" w:firstRow="1" w:lastRow="0" w:firstColumn="1" w:lastColumn="0" w:noHBand="0" w:noVBand="1"/>
      </w:tblPr>
      <w:tblGrid>
        <w:gridCol w:w="7027"/>
        <w:gridCol w:w="7027"/>
      </w:tblGrid>
      <w:tr w:rsidR="0021287C" w:rsidRPr="002F6E79" w14:paraId="0DB67988" w14:textId="77777777" w:rsidTr="00F85AF2">
        <w:trPr>
          <w:trHeight w:val="442"/>
        </w:trPr>
        <w:tc>
          <w:tcPr>
            <w:tcW w:w="7027" w:type="dxa"/>
            <w:shd w:val="clear" w:color="auto" w:fill="C5E0B3" w:themeFill="accent6" w:themeFillTint="66"/>
          </w:tcPr>
          <w:p w14:paraId="35E475B4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04FA0">
              <w:rPr>
                <w:rFonts w:ascii="Arial" w:hAnsi="Arial" w:cs="Arial"/>
                <w:sz w:val="20"/>
                <w:szCs w:val="20"/>
              </w:rPr>
              <w:t>Leeftijdsfase</w:t>
            </w:r>
          </w:p>
          <w:p w14:paraId="188458CE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shd w:val="clear" w:color="auto" w:fill="C5E0B3" w:themeFill="accent6" w:themeFillTint="66"/>
          </w:tcPr>
          <w:p w14:paraId="284F8538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04FA0">
              <w:rPr>
                <w:rFonts w:ascii="Arial" w:hAnsi="Arial" w:cs="Arial"/>
                <w:sz w:val="20"/>
                <w:szCs w:val="20"/>
              </w:rPr>
              <w:t xml:space="preserve">Uitleg </w:t>
            </w:r>
          </w:p>
        </w:tc>
      </w:tr>
      <w:tr w:rsidR="0021287C" w:rsidRPr="002F6E79" w14:paraId="393134EB" w14:textId="77777777" w:rsidTr="00F85AF2">
        <w:trPr>
          <w:trHeight w:val="807"/>
        </w:trPr>
        <w:tc>
          <w:tcPr>
            <w:tcW w:w="7027" w:type="dxa"/>
          </w:tcPr>
          <w:p w14:paraId="2C61151F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04FA0">
              <w:rPr>
                <w:rFonts w:ascii="Arial" w:hAnsi="Arial" w:cs="Arial"/>
                <w:sz w:val="20"/>
                <w:szCs w:val="20"/>
              </w:rPr>
              <w:t>Grove materialen 0-1 jaar</w:t>
            </w:r>
          </w:p>
        </w:tc>
        <w:tc>
          <w:tcPr>
            <w:tcW w:w="7027" w:type="dxa"/>
          </w:tcPr>
          <w:p w14:paraId="23742160" w14:textId="77777777" w:rsidR="0021287C" w:rsidRPr="002F6E79" w:rsidRDefault="0021287C" w:rsidP="00F85AF2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21287C" w:rsidRPr="002F6E79" w14:paraId="3BFB4733" w14:textId="77777777" w:rsidTr="00F85AF2">
        <w:trPr>
          <w:trHeight w:val="832"/>
        </w:trPr>
        <w:tc>
          <w:tcPr>
            <w:tcW w:w="7027" w:type="dxa"/>
          </w:tcPr>
          <w:p w14:paraId="2FC7FB6E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04FA0">
              <w:rPr>
                <w:rFonts w:ascii="Arial" w:hAnsi="Arial" w:cs="Arial"/>
                <w:sz w:val="20"/>
                <w:szCs w:val="20"/>
              </w:rPr>
              <w:t>Actief materiaal en ruimte ontdekken 1-2 jaar</w:t>
            </w:r>
          </w:p>
        </w:tc>
        <w:tc>
          <w:tcPr>
            <w:tcW w:w="7027" w:type="dxa"/>
          </w:tcPr>
          <w:p w14:paraId="26057F8F" w14:textId="77777777" w:rsidR="0021287C" w:rsidRPr="002F6E79" w:rsidRDefault="0021287C" w:rsidP="00F85AF2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21287C" w:rsidRPr="002F6E79" w14:paraId="4B69513B" w14:textId="77777777" w:rsidTr="00F85AF2">
        <w:trPr>
          <w:trHeight w:val="807"/>
        </w:trPr>
        <w:tc>
          <w:tcPr>
            <w:tcW w:w="7027" w:type="dxa"/>
          </w:tcPr>
          <w:p w14:paraId="31E7367C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04FA0">
              <w:rPr>
                <w:rFonts w:ascii="Arial" w:hAnsi="Arial" w:cs="Arial"/>
                <w:sz w:val="20"/>
                <w:szCs w:val="20"/>
              </w:rPr>
              <w:t>Ordenen en taalmaterialen 2-4 jaar</w:t>
            </w:r>
          </w:p>
        </w:tc>
        <w:tc>
          <w:tcPr>
            <w:tcW w:w="7027" w:type="dxa"/>
          </w:tcPr>
          <w:p w14:paraId="0E220D6A" w14:textId="77777777" w:rsidR="0021287C" w:rsidRPr="002F6E79" w:rsidRDefault="0021287C" w:rsidP="00F85AF2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21287C" w:rsidRPr="002F6E79" w14:paraId="61960C9A" w14:textId="77777777" w:rsidTr="00F85AF2">
        <w:trPr>
          <w:trHeight w:val="832"/>
        </w:trPr>
        <w:tc>
          <w:tcPr>
            <w:tcW w:w="7027" w:type="dxa"/>
          </w:tcPr>
          <w:p w14:paraId="225E2757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04FA0">
              <w:rPr>
                <w:rFonts w:ascii="Arial" w:hAnsi="Arial" w:cs="Arial"/>
                <w:sz w:val="20"/>
                <w:szCs w:val="20"/>
              </w:rPr>
              <w:t xml:space="preserve">Hoekenwerk en verdere ontwikkeling 4-6 jaar </w:t>
            </w:r>
          </w:p>
        </w:tc>
        <w:tc>
          <w:tcPr>
            <w:tcW w:w="7027" w:type="dxa"/>
          </w:tcPr>
          <w:p w14:paraId="11180575" w14:textId="77777777" w:rsidR="0021287C" w:rsidRPr="002F6E79" w:rsidRDefault="0021287C" w:rsidP="00F85AF2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21287C" w:rsidRPr="002F6E79" w14:paraId="5EA3037D" w14:textId="77777777" w:rsidTr="00F85AF2">
        <w:trPr>
          <w:trHeight w:val="807"/>
        </w:trPr>
        <w:tc>
          <w:tcPr>
            <w:tcW w:w="7027" w:type="dxa"/>
          </w:tcPr>
          <w:p w14:paraId="546E6B80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04FA0">
              <w:rPr>
                <w:rFonts w:ascii="Arial" w:hAnsi="Arial" w:cs="Arial"/>
                <w:sz w:val="20"/>
                <w:szCs w:val="20"/>
              </w:rPr>
              <w:t>Realistische materialen 6-9 jaar</w:t>
            </w:r>
          </w:p>
        </w:tc>
        <w:tc>
          <w:tcPr>
            <w:tcW w:w="7027" w:type="dxa"/>
          </w:tcPr>
          <w:p w14:paraId="2B1EFB7F" w14:textId="77777777" w:rsidR="0021287C" w:rsidRPr="002F6E79" w:rsidRDefault="0021287C" w:rsidP="00F85AF2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21287C" w:rsidRPr="002F6E79" w14:paraId="79057BFB" w14:textId="77777777" w:rsidTr="00F85AF2">
        <w:trPr>
          <w:trHeight w:val="807"/>
        </w:trPr>
        <w:tc>
          <w:tcPr>
            <w:tcW w:w="7027" w:type="dxa"/>
          </w:tcPr>
          <w:p w14:paraId="2EC9AFC6" w14:textId="77777777" w:rsidR="0021287C" w:rsidRPr="00C04FA0" w:rsidRDefault="0021287C" w:rsidP="00F85A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04FA0">
              <w:rPr>
                <w:rFonts w:ascii="Arial" w:hAnsi="Arial" w:cs="Arial"/>
                <w:sz w:val="20"/>
                <w:szCs w:val="20"/>
              </w:rPr>
              <w:t>Met materialen details ontdekken 9-12 jaar</w:t>
            </w:r>
          </w:p>
        </w:tc>
        <w:tc>
          <w:tcPr>
            <w:tcW w:w="7027" w:type="dxa"/>
          </w:tcPr>
          <w:p w14:paraId="0A68FED9" w14:textId="77777777" w:rsidR="0021287C" w:rsidRPr="002F6E79" w:rsidRDefault="0021287C" w:rsidP="00F85AF2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1877E4D5" w14:textId="77777777" w:rsidR="00941972" w:rsidRDefault="00941972" w:rsidP="0021287C">
      <w:pPr>
        <w:rPr>
          <w:rFonts w:ascii="Arial" w:hAnsi="Arial" w:cs="Arial"/>
          <w:sz w:val="20"/>
          <w:szCs w:val="20"/>
        </w:rPr>
      </w:pPr>
    </w:p>
    <w:sectPr w:rsidR="00941972" w:rsidSect="004403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09"/>
    <w:rsid w:val="0021287C"/>
    <w:rsid w:val="004403F9"/>
    <w:rsid w:val="00941972"/>
    <w:rsid w:val="00A95009"/>
    <w:rsid w:val="00F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98F2"/>
  <w15:chartTrackingRefBased/>
  <w15:docId w15:val="{0C5AD730-817F-46BC-AE16-7E3D7FE3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3F9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440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4403F9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44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5E2F-2285-443A-9F6D-7567F50A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2</cp:revision>
  <cp:lastPrinted>2022-04-25T12:48:00Z</cp:lastPrinted>
  <dcterms:created xsi:type="dcterms:W3CDTF">2022-04-25T12:49:00Z</dcterms:created>
  <dcterms:modified xsi:type="dcterms:W3CDTF">2022-04-25T12:49:00Z</dcterms:modified>
</cp:coreProperties>
</file>